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5E0" w:rsidRDefault="00AC55E0" w:rsidP="005967A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5967A6" w:rsidRPr="005967A6" w:rsidRDefault="005967A6" w:rsidP="005967A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7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</w:t>
      </w:r>
      <w:proofErr w:type="spellStart"/>
      <w:r w:rsidRPr="005967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внутришкольного</w:t>
      </w:r>
      <w:proofErr w:type="spellEnd"/>
      <w:r w:rsidRPr="005967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контроля</w:t>
      </w:r>
    </w:p>
    <w:p w:rsidR="005967A6" w:rsidRPr="005967A6" w:rsidRDefault="005967A6" w:rsidP="005967A6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967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Август</w:t>
      </w:r>
    </w:p>
    <w:p w:rsidR="005967A6" w:rsidRPr="00AC55E0" w:rsidRDefault="005967A6" w:rsidP="00AC55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7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обе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-1"/>
          <w:sz w:val="24"/>
          <w:szCs w:val="24"/>
        </w:rPr>
        <w:t>с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w w:val="99"/>
          <w:sz w:val="24"/>
          <w:szCs w:val="24"/>
        </w:rPr>
        <w:t>п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е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-1"/>
          <w:sz w:val="24"/>
          <w:szCs w:val="24"/>
        </w:rPr>
        <w:t>ч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и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ть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54"/>
          <w:sz w:val="24"/>
          <w:szCs w:val="24"/>
        </w:rPr>
        <w:t xml:space="preserve"> 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соо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2"/>
          <w:sz w:val="24"/>
          <w:szCs w:val="24"/>
        </w:rPr>
        <w:t>т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ветств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и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е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51"/>
          <w:sz w:val="24"/>
          <w:szCs w:val="24"/>
        </w:rPr>
        <w:t xml:space="preserve"> 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фу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sz w:val="24"/>
          <w:szCs w:val="24"/>
        </w:rPr>
        <w:t>нкци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онир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-1"/>
          <w:sz w:val="24"/>
          <w:szCs w:val="24"/>
        </w:rPr>
        <w:t>о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в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-1"/>
          <w:sz w:val="24"/>
          <w:szCs w:val="24"/>
        </w:rPr>
        <w:t>а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ния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53"/>
          <w:sz w:val="24"/>
          <w:szCs w:val="24"/>
        </w:rPr>
        <w:t xml:space="preserve"> 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и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53"/>
          <w:sz w:val="24"/>
          <w:szCs w:val="24"/>
        </w:rPr>
        <w:t xml:space="preserve"> 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ра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w w:val="99"/>
          <w:sz w:val="24"/>
          <w:szCs w:val="24"/>
        </w:rPr>
        <w:t>з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ви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т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2"/>
          <w:sz w:val="24"/>
          <w:szCs w:val="24"/>
        </w:rPr>
        <w:t>и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я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52"/>
          <w:sz w:val="24"/>
          <w:szCs w:val="24"/>
        </w:rPr>
        <w:t xml:space="preserve"> 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sz w:val="24"/>
          <w:szCs w:val="24"/>
        </w:rPr>
        <w:t>п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едагогиче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-1"/>
          <w:sz w:val="24"/>
          <w:szCs w:val="24"/>
        </w:rPr>
        <w:t>с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кого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53"/>
          <w:sz w:val="24"/>
          <w:szCs w:val="24"/>
        </w:rPr>
        <w:t xml:space="preserve"> 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w w:val="99"/>
          <w:sz w:val="24"/>
          <w:szCs w:val="24"/>
        </w:rPr>
        <w:t>п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ро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w w:val="99"/>
          <w:sz w:val="24"/>
          <w:szCs w:val="24"/>
        </w:rPr>
        <w:t>ц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е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-1"/>
          <w:sz w:val="24"/>
          <w:szCs w:val="24"/>
        </w:rPr>
        <w:t>с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са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55"/>
          <w:sz w:val="24"/>
          <w:szCs w:val="24"/>
        </w:rPr>
        <w:t xml:space="preserve"> 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в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52"/>
          <w:sz w:val="24"/>
          <w:szCs w:val="24"/>
        </w:rPr>
        <w:t xml:space="preserve"> 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ш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sz w:val="24"/>
          <w:szCs w:val="24"/>
        </w:rPr>
        <w:t>к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о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л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е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52"/>
          <w:sz w:val="24"/>
          <w:szCs w:val="24"/>
        </w:rPr>
        <w:t xml:space="preserve"> 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требо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sz w:val="24"/>
          <w:szCs w:val="24"/>
        </w:rPr>
        <w:t>в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а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w w:val="99"/>
          <w:sz w:val="24"/>
          <w:szCs w:val="24"/>
        </w:rPr>
        <w:t>ни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ям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54"/>
          <w:sz w:val="24"/>
          <w:szCs w:val="24"/>
        </w:rPr>
        <w:t xml:space="preserve"> 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г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осудар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-1"/>
          <w:sz w:val="24"/>
          <w:szCs w:val="24"/>
        </w:rPr>
        <w:t>с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тве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н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w w:val="99"/>
          <w:sz w:val="24"/>
          <w:szCs w:val="24"/>
        </w:rPr>
        <w:t>н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о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г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о об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щ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еобя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2"/>
          <w:w w:val="99"/>
          <w:sz w:val="24"/>
          <w:szCs w:val="24"/>
        </w:rPr>
        <w:t>з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ате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ль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w w:val="99"/>
          <w:sz w:val="24"/>
          <w:szCs w:val="24"/>
        </w:rPr>
        <w:t>н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о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г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о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29"/>
          <w:sz w:val="24"/>
          <w:szCs w:val="24"/>
        </w:rPr>
        <w:t xml:space="preserve"> 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с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-1"/>
          <w:sz w:val="24"/>
          <w:szCs w:val="24"/>
        </w:rPr>
        <w:t>та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н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дарта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29"/>
          <w:sz w:val="24"/>
          <w:szCs w:val="24"/>
        </w:rPr>
        <w:t xml:space="preserve"> 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обра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sz w:val="24"/>
          <w:szCs w:val="24"/>
        </w:rPr>
        <w:t>з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овани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2"/>
          <w:sz w:val="24"/>
          <w:szCs w:val="24"/>
        </w:rPr>
        <w:t>я</w:t>
      </w:r>
      <w:r w:rsidR="00AC55E0">
        <w:rPr>
          <w:rFonts w:ascii="Calibri" w:eastAsia="Calibri" w:hAnsi="Calibri" w:cs="Calibri"/>
          <w:color w:val="000000"/>
          <w:sz w:val="24"/>
          <w:szCs w:val="24"/>
        </w:rPr>
        <w:t>,</w:t>
      </w:r>
      <w:r w:rsidR="00AC55E0">
        <w:rPr>
          <w:rFonts w:ascii="Calibri" w:eastAsia="Calibri" w:hAnsi="Calibri" w:cs="Calibri"/>
          <w:color w:val="000000"/>
          <w:spacing w:val="135"/>
          <w:sz w:val="24"/>
          <w:szCs w:val="24"/>
        </w:rPr>
        <w:t xml:space="preserve"> 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дал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sz w:val="24"/>
          <w:szCs w:val="24"/>
        </w:rPr>
        <w:t>ьн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ей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ш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ее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28"/>
          <w:sz w:val="24"/>
          <w:szCs w:val="24"/>
        </w:rPr>
        <w:t xml:space="preserve"> 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совер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ш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енс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т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вование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28"/>
          <w:sz w:val="24"/>
          <w:szCs w:val="24"/>
        </w:rPr>
        <w:t xml:space="preserve"> 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обра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w w:val="99"/>
          <w:sz w:val="24"/>
          <w:szCs w:val="24"/>
        </w:rPr>
        <w:t>з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о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в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-1"/>
          <w:sz w:val="24"/>
          <w:szCs w:val="24"/>
        </w:rPr>
        <w:t>а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те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л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w w:val="99"/>
          <w:sz w:val="24"/>
          <w:szCs w:val="24"/>
        </w:rPr>
        <w:t>ьн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о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г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о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29"/>
          <w:sz w:val="24"/>
          <w:szCs w:val="24"/>
        </w:rPr>
        <w:t xml:space="preserve"> 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w w:val="99"/>
          <w:sz w:val="24"/>
          <w:szCs w:val="24"/>
        </w:rPr>
        <w:t>п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р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-2"/>
          <w:sz w:val="24"/>
          <w:szCs w:val="24"/>
        </w:rPr>
        <w:t>о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ц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ес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-1"/>
          <w:sz w:val="24"/>
          <w:szCs w:val="24"/>
        </w:rPr>
        <w:t>с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а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28"/>
          <w:sz w:val="24"/>
          <w:szCs w:val="24"/>
        </w:rPr>
        <w:t xml:space="preserve"> 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с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31"/>
          <w:sz w:val="24"/>
          <w:szCs w:val="24"/>
        </w:rPr>
        <w:t xml:space="preserve"> 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учетом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28"/>
          <w:sz w:val="24"/>
          <w:szCs w:val="24"/>
        </w:rPr>
        <w:t xml:space="preserve"> 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w w:val="99"/>
          <w:sz w:val="24"/>
          <w:szCs w:val="24"/>
        </w:rPr>
        <w:t>ин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д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w w:val="99"/>
          <w:sz w:val="24"/>
          <w:szCs w:val="24"/>
        </w:rPr>
        <w:t>и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в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и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дуа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льн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ых особ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-1"/>
          <w:sz w:val="24"/>
          <w:szCs w:val="24"/>
        </w:rPr>
        <w:t>е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w w:val="99"/>
          <w:sz w:val="24"/>
          <w:szCs w:val="24"/>
        </w:rPr>
        <w:t>н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н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осте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й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sz w:val="24"/>
          <w:szCs w:val="24"/>
        </w:rPr>
        <w:t xml:space="preserve"> 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уч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-1"/>
          <w:sz w:val="24"/>
          <w:szCs w:val="24"/>
        </w:rPr>
        <w:t>а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щ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и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 xml:space="preserve">хся, 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w w:val="99"/>
          <w:sz w:val="24"/>
          <w:szCs w:val="24"/>
        </w:rPr>
        <w:t>ин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тере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-1"/>
          <w:sz w:val="24"/>
          <w:szCs w:val="24"/>
        </w:rPr>
        <w:t>с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ов, возможнос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т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 xml:space="preserve">ей 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sz w:val="24"/>
          <w:szCs w:val="24"/>
        </w:rPr>
        <w:t>п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олучен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sz w:val="24"/>
          <w:szCs w:val="24"/>
        </w:rPr>
        <w:t>и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я обра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з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ов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-2"/>
          <w:sz w:val="24"/>
          <w:szCs w:val="24"/>
        </w:rPr>
        <w:t>а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н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sz w:val="24"/>
          <w:szCs w:val="24"/>
        </w:rPr>
        <w:t>и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5"/>
          <w:sz w:val="24"/>
          <w:szCs w:val="24"/>
        </w:rPr>
        <w:t>я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, со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-1"/>
          <w:sz w:val="24"/>
          <w:szCs w:val="24"/>
        </w:rPr>
        <w:t>с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т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оя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1"/>
          <w:sz w:val="24"/>
          <w:szCs w:val="24"/>
        </w:rPr>
        <w:t>ни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я</w:t>
      </w:r>
      <w:r w:rsidR="00AC55E0">
        <w:rPr>
          <w:rFonts w:ascii="ODDHV+TimesNewRomanPSMT" w:eastAsia="ODDHV+TimesNewRomanPSMT" w:hAnsi="ODDHV+TimesNewRomanPSMT" w:cs="ODDHV+TimesNewRomanPSMT"/>
          <w:color w:val="000000"/>
          <w:spacing w:val="-1"/>
          <w:sz w:val="24"/>
          <w:szCs w:val="24"/>
        </w:rPr>
        <w:t xml:space="preserve"> 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з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доров</w:t>
      </w:r>
      <w:r w:rsidR="00AC55E0">
        <w:rPr>
          <w:rFonts w:ascii="ODDHV+TimesNewRomanPSMT" w:eastAsia="ODDHV+TimesNewRomanPSMT" w:hAnsi="ODDHV+TimesNewRomanPSMT" w:cs="ODDHV+TimesNewRomanPSMT"/>
          <w:color w:val="000000"/>
          <w:w w:val="99"/>
          <w:sz w:val="24"/>
          <w:szCs w:val="24"/>
        </w:rPr>
        <w:t>ь</w:t>
      </w:r>
      <w:r w:rsidR="00AC55E0">
        <w:rPr>
          <w:rFonts w:ascii="ODDHV+TimesNewRomanPSMT" w:eastAsia="ODDHV+TimesNewRomanPSMT" w:hAnsi="ODDHV+TimesNewRomanPSMT" w:cs="ODDHV+TimesNewRomanPSMT"/>
          <w:color w:val="000000"/>
          <w:sz w:val="24"/>
          <w:szCs w:val="24"/>
        </w:rPr>
        <w:t>я</w:t>
      </w:r>
      <w:r w:rsidR="00AC55E0">
        <w:rPr>
          <w:rFonts w:ascii="Calibri" w:eastAsia="Calibri" w:hAnsi="Calibri" w:cs="Calibri"/>
          <w:color w:val="000000"/>
          <w:w w:val="99"/>
          <w:sz w:val="24"/>
          <w:szCs w:val="24"/>
        </w:rPr>
        <w:t>.</w:t>
      </w:r>
      <w:r w:rsidR="00AC55E0" w:rsidRPr="00AC55E0">
        <w:rPr>
          <w:rFonts w:ascii="Calibri" w:eastAsia="Calibri" w:hAnsi="Calibri" w:cs="Calibri"/>
          <w:color w:val="000000"/>
          <w:w w:val="99"/>
          <w:sz w:val="24"/>
          <w:szCs w:val="24"/>
        </w:rPr>
        <w:t xml:space="preserve"> </w:t>
      </w:r>
      <w:r w:rsidR="00AC55E0">
        <w:rPr>
          <w:rFonts w:ascii="Calibri" w:eastAsia="Calibri" w:hAnsi="Calibri" w:cs="Calibri"/>
          <w:color w:val="000000"/>
          <w:w w:val="99"/>
          <w:sz w:val="24"/>
          <w:szCs w:val="24"/>
        </w:rPr>
        <w:t xml:space="preserve"> </w:t>
      </w:r>
      <w:r w:rsidR="00AC55E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967A6">
        <w:rPr>
          <w:rFonts w:ascii="Times New Roman" w:eastAsia="Times New Roman" w:hAnsi="Times New Roman" w:cs="Times New Roman"/>
          <w:sz w:val="24"/>
          <w:szCs w:val="24"/>
          <w:lang w:eastAsia="ru-RU"/>
        </w:rPr>
        <w:t>овышение качества учебно-воспитательного процесса через различные технологии оценивания</w:t>
      </w:r>
    </w:p>
    <w:tbl>
      <w:tblPr>
        <w:tblStyle w:val="1"/>
        <w:tblW w:w="1638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03"/>
        <w:gridCol w:w="2249"/>
        <w:gridCol w:w="1843"/>
        <w:gridCol w:w="1795"/>
        <w:gridCol w:w="1560"/>
        <w:gridCol w:w="1417"/>
        <w:gridCol w:w="1097"/>
        <w:gridCol w:w="1786"/>
        <w:gridCol w:w="1455"/>
        <w:gridCol w:w="1701"/>
        <w:gridCol w:w="1181"/>
      </w:tblGrid>
      <w:tr w:rsidR="005967A6" w:rsidRPr="005967A6" w:rsidTr="00E945F3">
        <w:trPr>
          <w:trHeight w:val="537"/>
        </w:trPr>
        <w:tc>
          <w:tcPr>
            <w:tcW w:w="303" w:type="dxa"/>
            <w:shd w:val="clear" w:color="auto" w:fill="FFFF00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49" w:type="dxa"/>
            <w:shd w:val="clear" w:color="auto" w:fill="FFFF00"/>
            <w:vAlign w:val="center"/>
          </w:tcPr>
          <w:p w:rsidR="005967A6" w:rsidRPr="005967A6" w:rsidRDefault="005967A6" w:rsidP="005967A6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Тема контроля</w:t>
            </w:r>
          </w:p>
        </w:tc>
        <w:tc>
          <w:tcPr>
            <w:tcW w:w="1843" w:type="dxa"/>
            <w:shd w:val="clear" w:color="auto" w:fill="FFFF00"/>
            <w:vAlign w:val="center"/>
          </w:tcPr>
          <w:p w:rsidR="005967A6" w:rsidRPr="005967A6" w:rsidRDefault="005967A6" w:rsidP="005967A6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Цель контроля</w:t>
            </w:r>
          </w:p>
        </w:tc>
        <w:tc>
          <w:tcPr>
            <w:tcW w:w="1795" w:type="dxa"/>
            <w:shd w:val="clear" w:color="auto" w:fill="FFFF00"/>
            <w:vAlign w:val="center"/>
          </w:tcPr>
          <w:p w:rsidR="005967A6" w:rsidRPr="005967A6" w:rsidRDefault="005967A6" w:rsidP="005967A6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Объект контроля</w:t>
            </w:r>
          </w:p>
        </w:tc>
        <w:tc>
          <w:tcPr>
            <w:tcW w:w="1560" w:type="dxa"/>
            <w:shd w:val="clear" w:color="auto" w:fill="FFFF00"/>
            <w:vAlign w:val="center"/>
          </w:tcPr>
          <w:p w:rsidR="005967A6" w:rsidRPr="005967A6" w:rsidRDefault="005967A6" w:rsidP="005967A6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Вид контроля</w:t>
            </w:r>
          </w:p>
        </w:tc>
        <w:tc>
          <w:tcPr>
            <w:tcW w:w="1417" w:type="dxa"/>
            <w:shd w:val="clear" w:color="auto" w:fill="FFFF00"/>
            <w:vAlign w:val="center"/>
          </w:tcPr>
          <w:p w:rsidR="005967A6" w:rsidRPr="005967A6" w:rsidRDefault="005967A6" w:rsidP="005967A6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Методика</w:t>
            </w:r>
          </w:p>
        </w:tc>
        <w:tc>
          <w:tcPr>
            <w:tcW w:w="1097" w:type="dxa"/>
            <w:shd w:val="clear" w:color="auto" w:fill="FFFF00"/>
            <w:vAlign w:val="center"/>
          </w:tcPr>
          <w:p w:rsidR="005967A6" w:rsidRPr="005967A6" w:rsidRDefault="005967A6" w:rsidP="005967A6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Сроки выполнения</w:t>
            </w:r>
          </w:p>
        </w:tc>
        <w:tc>
          <w:tcPr>
            <w:tcW w:w="1786" w:type="dxa"/>
            <w:shd w:val="clear" w:color="auto" w:fill="FFFF00"/>
            <w:vAlign w:val="center"/>
          </w:tcPr>
          <w:p w:rsidR="005967A6" w:rsidRPr="005967A6" w:rsidRDefault="005967A6" w:rsidP="005967A6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Ответственные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5967A6" w:rsidRPr="005967A6" w:rsidRDefault="005967A6" w:rsidP="005967A6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Место рассмотрения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5967A6" w:rsidRPr="005967A6" w:rsidRDefault="005967A6" w:rsidP="005967A6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Управленческое решение</w:t>
            </w:r>
          </w:p>
        </w:tc>
        <w:tc>
          <w:tcPr>
            <w:tcW w:w="1181" w:type="dxa"/>
            <w:shd w:val="clear" w:color="auto" w:fill="FFFF00"/>
            <w:vAlign w:val="center"/>
          </w:tcPr>
          <w:p w:rsidR="005967A6" w:rsidRPr="005967A6" w:rsidRDefault="005967A6" w:rsidP="005967A6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Вторичный контроль</w:t>
            </w:r>
          </w:p>
        </w:tc>
      </w:tr>
      <w:tr w:rsidR="005967A6" w:rsidRPr="005967A6" w:rsidTr="00E945F3">
        <w:tc>
          <w:tcPr>
            <w:tcW w:w="16387" w:type="dxa"/>
            <w:gridSpan w:val="11"/>
            <w:shd w:val="clear" w:color="auto" w:fill="FFFF00"/>
            <w:vAlign w:val="center"/>
          </w:tcPr>
          <w:p w:rsidR="005967A6" w:rsidRPr="005967A6" w:rsidRDefault="005967A6" w:rsidP="000235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І. </w:t>
            </w:r>
            <w:proofErr w:type="gramStart"/>
            <w:r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 за</w:t>
            </w:r>
            <w:proofErr w:type="gramEnd"/>
            <w:r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выполнением нормативных документов</w:t>
            </w:r>
            <w:r w:rsidR="0002351F"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="0002351F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и </w:t>
            </w:r>
            <w:r w:rsidR="0002351F"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ведением школьной документации согласно требованиям</w:t>
            </w:r>
          </w:p>
        </w:tc>
      </w:tr>
      <w:tr w:rsidR="005967A6" w:rsidRPr="005967A6" w:rsidTr="00812BD3">
        <w:trPr>
          <w:trHeight w:val="1152"/>
        </w:trPr>
        <w:tc>
          <w:tcPr>
            <w:tcW w:w="303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49" w:type="dxa"/>
            <w:tcBorders>
              <w:bottom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Расстановка кадров, распределение функциональных обязанностей между членами администрации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определить профессиональные права, полномочия и ответственность</w:t>
            </w:r>
          </w:p>
        </w:tc>
        <w:tc>
          <w:tcPr>
            <w:tcW w:w="1795" w:type="dxa"/>
            <w:tcBorders>
              <w:bottom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обеспеченность УВП необходимыми условиями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текущий, плановый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директор, заместитель директора по УВР</w:t>
            </w:r>
          </w:p>
        </w:tc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 справка</w:t>
            </w:r>
          </w:p>
        </w:tc>
        <w:tc>
          <w:tcPr>
            <w:tcW w:w="1181" w:type="dxa"/>
            <w:tcBorders>
              <w:bottom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67A6" w:rsidRPr="005967A6" w:rsidTr="00812BD3">
        <w:trPr>
          <w:trHeight w:val="1152"/>
        </w:trPr>
        <w:tc>
          <w:tcPr>
            <w:tcW w:w="303" w:type="dxa"/>
            <w:tcBorders>
              <w:right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7A6" w:rsidRPr="005967A6" w:rsidRDefault="005967A6" w:rsidP="005967A6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Обеспеченность учебниками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7A6" w:rsidRPr="005967A6" w:rsidRDefault="005967A6" w:rsidP="005967A6">
            <w:pPr>
              <w:tabs>
                <w:tab w:val="left" w:pos="201"/>
              </w:tabs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 xml:space="preserve">социальная защита </w:t>
            </w:r>
            <w:proofErr w:type="gramStart"/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7A6" w:rsidRPr="005967A6" w:rsidRDefault="005967A6" w:rsidP="005967A6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eastAsia="Calibri" w:hAnsi="Times New Roman" w:cs="Times New Roman"/>
                <w:sz w:val="20"/>
                <w:szCs w:val="20"/>
              </w:rPr>
              <w:t>УМК школьной библиотеки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7A6" w:rsidRPr="005967A6" w:rsidRDefault="005967A6" w:rsidP="005967A6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eastAsia="Calibri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7A6" w:rsidRPr="005967A6" w:rsidRDefault="005967A6" w:rsidP="005967A6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eastAsia="Calibri" w:hAnsi="Times New Roman" w:cs="Times New Roman"/>
                <w:sz w:val="20"/>
                <w:szCs w:val="20"/>
              </w:rPr>
              <w:t>мониторинг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7A6" w:rsidRPr="005967A6" w:rsidRDefault="005967A6" w:rsidP="005967A6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eastAsia="Calibri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7A6" w:rsidRPr="005967A6" w:rsidRDefault="005967A6" w:rsidP="005967A6">
            <w:pPr>
              <w:autoSpaceDE w:val="0"/>
              <w:autoSpaceDN w:val="0"/>
              <w:adjustRightInd w:val="0"/>
              <w:spacing w:line="210" w:lineRule="atLeast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eastAsia="Calibri" w:hAnsi="Times New Roman" w:cs="Times New Roman"/>
                <w:sz w:val="20"/>
                <w:szCs w:val="20"/>
              </w:rPr>
              <w:t>заместитель директора по УВР, библиотекарь, социальный педагог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7A6" w:rsidRPr="005967A6" w:rsidRDefault="005967A6" w:rsidP="005967A6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совещание при </w:t>
            </w:r>
            <w:r w:rsidR="008F5394">
              <w:rPr>
                <w:rFonts w:ascii="Times New Roman" w:eastAsia="Calibri" w:hAnsi="Times New Roman" w:cs="Times New Roman"/>
                <w:sz w:val="20"/>
                <w:szCs w:val="20"/>
              </w:rPr>
              <w:t>заместителе директора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7A6" w:rsidRPr="005967A6" w:rsidRDefault="005967A6" w:rsidP="005967A6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информационная справка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</w:tr>
      <w:tr w:rsidR="005967A6" w:rsidRPr="005967A6" w:rsidTr="00E945F3">
        <w:trPr>
          <w:trHeight w:val="101"/>
        </w:trPr>
        <w:tc>
          <w:tcPr>
            <w:tcW w:w="16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7A6" w:rsidRPr="005967A6" w:rsidRDefault="005967A6" w:rsidP="00EE5C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67A6" w:rsidRPr="005967A6" w:rsidTr="00812BD3">
        <w:trPr>
          <w:trHeight w:val="1214"/>
        </w:trPr>
        <w:tc>
          <w:tcPr>
            <w:tcW w:w="303" w:type="dxa"/>
            <w:tcBorders>
              <w:right w:val="single" w:sz="4" w:space="0" w:color="auto"/>
            </w:tcBorders>
            <w:vAlign w:val="center"/>
          </w:tcPr>
          <w:p w:rsidR="005967A6" w:rsidRPr="005967A6" w:rsidRDefault="0002351F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 xml:space="preserve">ГОСО,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программы,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ТУП</w:t>
            </w:r>
            <w:proofErr w:type="gramEnd"/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, РУП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7A6" w:rsidRPr="005967A6" w:rsidRDefault="005967A6" w:rsidP="005967A6">
            <w:pPr>
              <w:tabs>
                <w:tab w:val="left" w:pos="201"/>
              </w:tabs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изучение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учебный процесс</w:t>
            </w:r>
          </w:p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административный,</w:t>
            </w:r>
          </w:p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изучение, анализ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август, 5 сентября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 и учителя-предметники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ПС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материалы НПА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67A6" w:rsidRPr="005967A6" w:rsidTr="00812BD3">
        <w:trPr>
          <w:trHeight w:val="1259"/>
        </w:trPr>
        <w:tc>
          <w:tcPr>
            <w:tcW w:w="303" w:type="dxa"/>
            <w:vAlign w:val="center"/>
          </w:tcPr>
          <w:p w:rsidR="005967A6" w:rsidRPr="005967A6" w:rsidRDefault="0002351F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49" w:type="dxa"/>
            <w:tcBorders>
              <w:top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Календарно-тематические планы по предметам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5967A6" w:rsidRPr="005967A6" w:rsidRDefault="005967A6" w:rsidP="005967A6">
            <w:pPr>
              <w:tabs>
                <w:tab w:val="left" w:pos="201"/>
              </w:tabs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проанализировать качество составления КТП</w:t>
            </w:r>
          </w:p>
        </w:tc>
        <w:tc>
          <w:tcPr>
            <w:tcW w:w="1795" w:type="dxa"/>
            <w:tcBorders>
              <w:top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учебный процесс</w:t>
            </w:r>
          </w:p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административный,</w:t>
            </w:r>
          </w:p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август, 5 сентября</w:t>
            </w:r>
          </w:p>
        </w:tc>
        <w:tc>
          <w:tcPr>
            <w:tcW w:w="1786" w:type="dxa"/>
            <w:tcBorders>
              <w:top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 и учителя-предметники</w:t>
            </w:r>
          </w:p>
        </w:tc>
        <w:tc>
          <w:tcPr>
            <w:tcW w:w="1455" w:type="dxa"/>
            <w:tcBorders>
              <w:top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оперативная планерка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планы работ, материалы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67A6" w:rsidRPr="005967A6" w:rsidTr="00812BD3">
        <w:trPr>
          <w:trHeight w:val="1453"/>
        </w:trPr>
        <w:tc>
          <w:tcPr>
            <w:tcW w:w="303" w:type="dxa"/>
            <w:vAlign w:val="center"/>
          </w:tcPr>
          <w:p w:rsidR="005967A6" w:rsidRPr="005967A6" w:rsidRDefault="0002351F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49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Согласование списка обучающихся, освобожденных от уроков физической культуры (технологи</w:t>
            </w:r>
            <w:r w:rsidR="00B23EA5">
              <w:rPr>
                <w:rFonts w:ascii="Times New Roman" w:hAnsi="Times New Roman" w:cs="Times New Roman"/>
                <w:sz w:val="20"/>
                <w:szCs w:val="20"/>
              </w:rPr>
              <w:t>и) по состоянию здоровья в  2025- 2026</w:t>
            </w: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 xml:space="preserve"> уч. году</w:t>
            </w:r>
            <w:proofErr w:type="gramEnd"/>
          </w:p>
        </w:tc>
        <w:tc>
          <w:tcPr>
            <w:tcW w:w="1843" w:type="dxa"/>
            <w:vAlign w:val="center"/>
          </w:tcPr>
          <w:p w:rsidR="005967A6" w:rsidRPr="005967A6" w:rsidRDefault="005967A6" w:rsidP="005967A6">
            <w:pPr>
              <w:tabs>
                <w:tab w:val="left" w:pos="201"/>
              </w:tabs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составление и изучение списков</w:t>
            </w:r>
          </w:p>
        </w:tc>
        <w:tc>
          <w:tcPr>
            <w:tcW w:w="1795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учебный процесс</w:t>
            </w:r>
          </w:p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административный,</w:t>
            </w:r>
          </w:p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417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097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август-сентябрь</w:t>
            </w:r>
          </w:p>
        </w:tc>
        <w:tc>
          <w:tcPr>
            <w:tcW w:w="1786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 и учителя-предметники</w:t>
            </w:r>
          </w:p>
        </w:tc>
        <w:tc>
          <w:tcPr>
            <w:tcW w:w="1455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оперативная планерка</w:t>
            </w:r>
          </w:p>
        </w:tc>
        <w:tc>
          <w:tcPr>
            <w:tcW w:w="1701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утвержденные списки</w:t>
            </w:r>
          </w:p>
        </w:tc>
        <w:tc>
          <w:tcPr>
            <w:tcW w:w="1181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67A6" w:rsidRPr="005967A6" w:rsidTr="00812BD3">
        <w:trPr>
          <w:trHeight w:val="123"/>
        </w:trPr>
        <w:tc>
          <w:tcPr>
            <w:tcW w:w="16387" w:type="dxa"/>
            <w:gridSpan w:val="11"/>
            <w:vAlign w:val="center"/>
          </w:tcPr>
          <w:p w:rsidR="00AC55E0" w:rsidRDefault="00AC55E0" w:rsidP="00E945F3">
            <w:pPr>
              <w:shd w:val="clear" w:color="auto" w:fill="FFFF00"/>
              <w:tabs>
                <w:tab w:val="left" w:pos="8584"/>
              </w:tabs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AC55E0" w:rsidRDefault="00AC55E0" w:rsidP="00E945F3">
            <w:pPr>
              <w:shd w:val="clear" w:color="auto" w:fill="FFFF00"/>
              <w:tabs>
                <w:tab w:val="left" w:pos="8584"/>
              </w:tabs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AC55E0" w:rsidRDefault="00AC55E0" w:rsidP="00E945F3">
            <w:pPr>
              <w:shd w:val="clear" w:color="auto" w:fill="FFFF00"/>
              <w:tabs>
                <w:tab w:val="left" w:pos="8584"/>
              </w:tabs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5967A6" w:rsidRPr="005967A6" w:rsidRDefault="0002351F" w:rsidP="005967A6">
            <w:pPr>
              <w:tabs>
                <w:tab w:val="left" w:pos="858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5F3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shd w:val="clear" w:color="auto" w:fill="FFFF00"/>
              </w:rPr>
              <w:t>І</w:t>
            </w:r>
            <w:r w:rsidR="005967A6" w:rsidRPr="00E945F3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shd w:val="clear" w:color="auto" w:fill="FFFF00"/>
              </w:rPr>
              <w:t xml:space="preserve">I. </w:t>
            </w:r>
            <w:proofErr w:type="gramStart"/>
            <w:r w:rsidR="005967A6" w:rsidRPr="00E945F3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shd w:val="clear" w:color="auto" w:fill="FFFF00"/>
              </w:rPr>
              <w:t>Контроль за</w:t>
            </w:r>
            <w:proofErr w:type="gramEnd"/>
            <w:r w:rsidR="005967A6" w:rsidRPr="00E945F3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shd w:val="clear" w:color="auto" w:fill="FFFF00"/>
              </w:rPr>
              <w:t xml:space="preserve"> качеством учебного процесса</w:t>
            </w:r>
          </w:p>
        </w:tc>
      </w:tr>
      <w:tr w:rsidR="005967A6" w:rsidRPr="005967A6" w:rsidTr="00812BD3">
        <w:trPr>
          <w:trHeight w:val="412"/>
        </w:trPr>
        <w:tc>
          <w:tcPr>
            <w:tcW w:w="303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249" w:type="dxa"/>
            <w:vAlign w:val="center"/>
          </w:tcPr>
          <w:p w:rsid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Комплектование </w:t>
            </w:r>
          </w:p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1, 10 классов</w:t>
            </w:r>
          </w:p>
        </w:tc>
        <w:tc>
          <w:tcPr>
            <w:tcW w:w="1843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выполнение всеобуча, о</w:t>
            </w:r>
            <w:proofErr w:type="spellStart"/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пределение</w:t>
            </w:r>
            <w:proofErr w:type="spellEnd"/>
            <w:r w:rsidRPr="005967A6">
              <w:rPr>
                <w:rFonts w:ascii="Times New Roman" w:hAnsi="Times New Roman" w:cs="Times New Roman"/>
                <w:sz w:val="20"/>
                <w:szCs w:val="20"/>
              </w:rPr>
              <w:t xml:space="preserve"> результатов комплектования классов, соблюдение требований к оформлению личных дел</w:t>
            </w:r>
          </w:p>
        </w:tc>
        <w:tc>
          <w:tcPr>
            <w:tcW w:w="1795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охват обучением</w:t>
            </w:r>
          </w:p>
        </w:tc>
        <w:tc>
          <w:tcPr>
            <w:tcW w:w="1560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анализ, наблюдение, опрос, проверка документации</w:t>
            </w:r>
          </w:p>
        </w:tc>
        <w:tc>
          <w:tcPr>
            <w:tcW w:w="1097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786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директор, заместитель директора по УВР</w:t>
            </w:r>
          </w:p>
        </w:tc>
        <w:tc>
          <w:tcPr>
            <w:tcW w:w="1455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701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отчет, приказ, списки</w:t>
            </w:r>
          </w:p>
        </w:tc>
        <w:tc>
          <w:tcPr>
            <w:tcW w:w="1181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</w:tr>
      <w:tr w:rsidR="005967A6" w:rsidRPr="005967A6" w:rsidTr="00812BD3">
        <w:trPr>
          <w:trHeight w:val="1011"/>
        </w:trPr>
        <w:tc>
          <w:tcPr>
            <w:tcW w:w="303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49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Календарно-тематические планы по предметам</w:t>
            </w:r>
          </w:p>
        </w:tc>
        <w:tc>
          <w:tcPr>
            <w:tcW w:w="1843" w:type="dxa"/>
            <w:vAlign w:val="center"/>
          </w:tcPr>
          <w:p w:rsidR="005967A6" w:rsidRPr="005967A6" w:rsidRDefault="005967A6" w:rsidP="005967A6">
            <w:pPr>
              <w:tabs>
                <w:tab w:val="left" w:pos="201"/>
              </w:tabs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проанализировать качество составления КТП</w:t>
            </w:r>
          </w:p>
        </w:tc>
        <w:tc>
          <w:tcPr>
            <w:tcW w:w="1795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учебный процесс</w:t>
            </w:r>
          </w:p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административный,</w:t>
            </w:r>
          </w:p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417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097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август, 5 сентября</w:t>
            </w:r>
          </w:p>
        </w:tc>
        <w:tc>
          <w:tcPr>
            <w:tcW w:w="1786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 и учителя-предметники</w:t>
            </w:r>
          </w:p>
        </w:tc>
        <w:tc>
          <w:tcPr>
            <w:tcW w:w="1455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оперативная планерка</w:t>
            </w:r>
          </w:p>
        </w:tc>
        <w:tc>
          <w:tcPr>
            <w:tcW w:w="1701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планы работ, материалы</w:t>
            </w:r>
          </w:p>
        </w:tc>
        <w:tc>
          <w:tcPr>
            <w:tcW w:w="1181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67A6" w:rsidRPr="005967A6" w:rsidTr="00812BD3">
        <w:trPr>
          <w:trHeight w:val="772"/>
        </w:trPr>
        <w:tc>
          <w:tcPr>
            <w:tcW w:w="303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49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Оценивание уровня подготовки к новому учебному году</w:t>
            </w:r>
          </w:p>
        </w:tc>
        <w:tc>
          <w:tcPr>
            <w:tcW w:w="1843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</w:p>
        </w:tc>
        <w:tc>
          <w:tcPr>
            <w:tcW w:w="1795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учебный процесс</w:t>
            </w:r>
          </w:p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административный</w:t>
            </w:r>
          </w:p>
        </w:tc>
        <w:tc>
          <w:tcPr>
            <w:tcW w:w="1417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</w:p>
        </w:tc>
        <w:tc>
          <w:tcPr>
            <w:tcW w:w="1097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786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директор, заместитель директора по УВР</w:t>
            </w:r>
          </w:p>
        </w:tc>
        <w:tc>
          <w:tcPr>
            <w:tcW w:w="1455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701" w:type="dxa"/>
            <w:vAlign w:val="center"/>
          </w:tcPr>
          <w:p w:rsidR="005967A6" w:rsidRPr="005967A6" w:rsidRDefault="005967A6" w:rsidP="005967A6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аналитическая справка</w:t>
            </w:r>
          </w:p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67A6" w:rsidRPr="005967A6" w:rsidTr="00812BD3">
        <w:trPr>
          <w:trHeight w:val="772"/>
        </w:trPr>
        <w:tc>
          <w:tcPr>
            <w:tcW w:w="303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49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Санитарно-гигиеническое состояние школы, школьной столовой</w:t>
            </w:r>
          </w:p>
        </w:tc>
        <w:tc>
          <w:tcPr>
            <w:tcW w:w="1843" w:type="dxa"/>
            <w:vAlign w:val="center"/>
          </w:tcPr>
          <w:p w:rsidR="005967A6" w:rsidRPr="005967A6" w:rsidRDefault="005967A6" w:rsidP="005967A6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проверить качество работы по соблюдению </w:t>
            </w:r>
            <w:r w:rsidRPr="005967A6">
              <w:rPr>
                <w:rFonts w:ascii="Times New Roman" w:hAnsi="Times New Roman" w:cs="Times New Roman"/>
                <w:bCs/>
                <w:sz w:val="20"/>
                <w:szCs w:val="20"/>
              </w:rPr>
              <w:t>санитарно</w:t>
            </w: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-г</w:t>
            </w:r>
            <w:r w:rsidRPr="005967A6">
              <w:rPr>
                <w:rFonts w:ascii="Times New Roman" w:hAnsi="Times New Roman" w:cs="Times New Roman"/>
                <w:bCs/>
                <w:sz w:val="20"/>
                <w:szCs w:val="20"/>
              </w:rPr>
              <w:t>игиенических</w:t>
            </w: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 норм и обеспечению охраны жизни и здоровья учащихся в ходе учебно-воспитательного процесса</w:t>
            </w:r>
          </w:p>
        </w:tc>
        <w:tc>
          <w:tcPr>
            <w:tcW w:w="1795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санитарно-гигиеническое состояние школы, школьной столовой</w:t>
            </w:r>
          </w:p>
        </w:tc>
        <w:tc>
          <w:tcPr>
            <w:tcW w:w="1560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административный, обзорный</w:t>
            </w:r>
          </w:p>
        </w:tc>
        <w:tc>
          <w:tcPr>
            <w:tcW w:w="1417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анализ и контроль</w:t>
            </w:r>
          </w:p>
        </w:tc>
        <w:tc>
          <w:tcPr>
            <w:tcW w:w="1097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786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школьная медицинская сес</w:t>
            </w:r>
            <w:r w:rsidR="003650CD">
              <w:rPr>
                <w:rFonts w:ascii="Times New Roman" w:hAnsi="Times New Roman" w:cs="Times New Roman"/>
                <w:sz w:val="20"/>
                <w:szCs w:val="20"/>
              </w:rPr>
              <w:t>тра, заместитель директора по ХР</w:t>
            </w:r>
          </w:p>
        </w:tc>
        <w:tc>
          <w:tcPr>
            <w:tcW w:w="1455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701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информационная справка</w:t>
            </w:r>
          </w:p>
        </w:tc>
        <w:tc>
          <w:tcPr>
            <w:tcW w:w="1181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каждую четверть</w:t>
            </w:r>
          </w:p>
        </w:tc>
      </w:tr>
      <w:tr w:rsidR="005967A6" w:rsidRPr="005967A6" w:rsidTr="00E945F3">
        <w:trPr>
          <w:trHeight w:val="401"/>
        </w:trPr>
        <w:tc>
          <w:tcPr>
            <w:tcW w:w="16387" w:type="dxa"/>
            <w:gridSpan w:val="11"/>
            <w:shd w:val="clear" w:color="auto" w:fill="FFFF00"/>
            <w:vAlign w:val="center"/>
          </w:tcPr>
          <w:p w:rsidR="005967A6" w:rsidRPr="005967A6" w:rsidRDefault="0002351F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en-US"/>
              </w:rPr>
              <w:t>II</w:t>
            </w:r>
            <w:r w:rsidR="005967A6"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. Контроль за работой по восполнению пробелов в знаниях и за работой со </w:t>
            </w:r>
            <w:proofErr w:type="gramStart"/>
            <w:r w:rsidR="005967A6"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слабоуспевающими</w:t>
            </w:r>
            <w:proofErr w:type="gramEnd"/>
          </w:p>
        </w:tc>
      </w:tr>
      <w:tr w:rsidR="005967A6" w:rsidRPr="005967A6" w:rsidTr="00812BD3">
        <w:trPr>
          <w:trHeight w:val="856"/>
        </w:trPr>
        <w:tc>
          <w:tcPr>
            <w:tcW w:w="303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49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Подготовительные мероприятия по организации работы классных руководителей по предупреждению пропусков учебных занятий</w:t>
            </w:r>
          </w:p>
        </w:tc>
        <w:tc>
          <w:tcPr>
            <w:tcW w:w="1843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организация работы классных руководителей по предупреждению пропусков учебных занятий</w:t>
            </w:r>
          </w:p>
        </w:tc>
        <w:tc>
          <w:tcPr>
            <w:tcW w:w="1795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560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</w:p>
        </w:tc>
        <w:tc>
          <w:tcPr>
            <w:tcW w:w="1097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786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классные руководители</w:t>
            </w:r>
          </w:p>
        </w:tc>
        <w:tc>
          <w:tcPr>
            <w:tcW w:w="1455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оперативное совещание с педагогическим коллективом,</w:t>
            </w:r>
          </w:p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ШМО</w:t>
            </w:r>
          </w:p>
        </w:tc>
        <w:tc>
          <w:tcPr>
            <w:tcW w:w="1701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информация</w:t>
            </w:r>
          </w:p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67A6" w:rsidRPr="005967A6" w:rsidTr="00812BD3">
        <w:trPr>
          <w:trHeight w:val="942"/>
        </w:trPr>
        <w:tc>
          <w:tcPr>
            <w:tcW w:w="303" w:type="dxa"/>
            <w:vAlign w:val="center"/>
          </w:tcPr>
          <w:p w:rsidR="005967A6" w:rsidRPr="005967A6" w:rsidRDefault="005967A6" w:rsidP="005967A6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2</w:t>
            </w:r>
          </w:p>
          <w:p w:rsidR="005967A6" w:rsidRPr="005967A6" w:rsidRDefault="005967A6" w:rsidP="005967A6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5967A6" w:rsidRPr="005967A6" w:rsidRDefault="005967A6" w:rsidP="005967A6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5967A6" w:rsidRPr="005967A6" w:rsidRDefault="005967A6" w:rsidP="005967A6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:rsidR="005967A6" w:rsidRPr="005967A6" w:rsidRDefault="005967A6" w:rsidP="005967A6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Вопросы повышения мотивации учения учащихся</w:t>
            </w:r>
          </w:p>
        </w:tc>
        <w:tc>
          <w:tcPr>
            <w:tcW w:w="1843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работа учителей по повышению учебной мотивации учащихся</w:t>
            </w:r>
          </w:p>
        </w:tc>
        <w:tc>
          <w:tcPr>
            <w:tcW w:w="1795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учебный процесс</w:t>
            </w:r>
          </w:p>
          <w:p w:rsidR="005967A6" w:rsidRPr="005967A6" w:rsidRDefault="005967A6" w:rsidP="005967A6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5967A6" w:rsidRPr="005967A6" w:rsidRDefault="005967A6" w:rsidP="005967A6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5967A6" w:rsidRPr="005967A6" w:rsidRDefault="005967A6" w:rsidP="005967A6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плановый, персональный</w:t>
            </w:r>
          </w:p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  <w:p w:rsidR="005967A6" w:rsidRPr="005967A6" w:rsidRDefault="005967A6" w:rsidP="005967A6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5967A6" w:rsidRPr="005967A6" w:rsidRDefault="005967A6" w:rsidP="005967A6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  <w:p w:rsidR="005967A6" w:rsidRPr="005967A6" w:rsidRDefault="005967A6" w:rsidP="005967A6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5967A6" w:rsidRPr="005967A6" w:rsidRDefault="005967A6" w:rsidP="005967A6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5967A6" w:rsidRPr="005967A6" w:rsidRDefault="005967A6" w:rsidP="005967A6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</w:tc>
        <w:tc>
          <w:tcPr>
            <w:tcW w:w="1097" w:type="dxa"/>
            <w:vAlign w:val="center"/>
          </w:tcPr>
          <w:p w:rsidR="005967A6" w:rsidRPr="005967A6" w:rsidRDefault="005967A6" w:rsidP="005967A6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786" w:type="dxa"/>
            <w:vAlign w:val="center"/>
          </w:tcPr>
          <w:p w:rsidR="005967A6" w:rsidRPr="005967A6" w:rsidRDefault="005967A6" w:rsidP="005967A6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учителя-предметники</w:t>
            </w:r>
          </w:p>
        </w:tc>
        <w:tc>
          <w:tcPr>
            <w:tcW w:w="1455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оперативное совещание с педагогическим коллективом,</w:t>
            </w:r>
          </w:p>
          <w:p w:rsidR="005967A6" w:rsidRPr="005967A6" w:rsidRDefault="005967A6" w:rsidP="005967A6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ШМО</w:t>
            </w:r>
          </w:p>
        </w:tc>
        <w:tc>
          <w:tcPr>
            <w:tcW w:w="1701" w:type="dxa"/>
            <w:vAlign w:val="center"/>
          </w:tcPr>
          <w:p w:rsidR="005967A6" w:rsidRPr="005967A6" w:rsidRDefault="005967A6" w:rsidP="005967A6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</w:p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67A6" w:rsidRPr="005967A6" w:rsidTr="00E945F3">
        <w:trPr>
          <w:trHeight w:val="401"/>
        </w:trPr>
        <w:tc>
          <w:tcPr>
            <w:tcW w:w="16387" w:type="dxa"/>
            <w:gridSpan w:val="11"/>
            <w:shd w:val="clear" w:color="auto" w:fill="FFFF00"/>
            <w:vAlign w:val="center"/>
          </w:tcPr>
          <w:p w:rsidR="005967A6" w:rsidRPr="005967A6" w:rsidRDefault="0002351F" w:rsidP="005967A6">
            <w:pPr>
              <w:tabs>
                <w:tab w:val="left" w:pos="508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en-US"/>
              </w:rPr>
              <w:lastRenderedPageBreak/>
              <w:t>I</w:t>
            </w:r>
            <w:r w:rsidR="005967A6"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V. Учебно- исследовательская деятельность</w:t>
            </w:r>
          </w:p>
        </w:tc>
      </w:tr>
      <w:tr w:rsidR="005967A6" w:rsidRPr="005967A6" w:rsidTr="00812BD3">
        <w:trPr>
          <w:trHeight w:val="274"/>
        </w:trPr>
        <w:tc>
          <w:tcPr>
            <w:tcW w:w="303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49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Анализ результатов учебно-исследовательско</w:t>
            </w:r>
            <w:r w:rsidR="00B23EA5">
              <w:rPr>
                <w:rFonts w:ascii="Times New Roman" w:hAnsi="Times New Roman" w:cs="Times New Roman"/>
                <w:sz w:val="20"/>
                <w:szCs w:val="20"/>
              </w:rPr>
              <w:t>й деятельности педагогов за 2024-2025</w:t>
            </w: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 xml:space="preserve"> учебный год</w:t>
            </w:r>
          </w:p>
        </w:tc>
        <w:tc>
          <w:tcPr>
            <w:tcW w:w="1843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состояние работы</w:t>
            </w:r>
          </w:p>
        </w:tc>
        <w:tc>
          <w:tcPr>
            <w:tcW w:w="1795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bCs/>
                <w:sz w:val="20"/>
                <w:szCs w:val="20"/>
              </w:rPr>
              <w:t>учителя-предметники</w:t>
            </w:r>
          </w:p>
        </w:tc>
        <w:tc>
          <w:tcPr>
            <w:tcW w:w="1560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bCs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bCs/>
                <w:sz w:val="20"/>
                <w:szCs w:val="20"/>
              </w:rPr>
              <w:t>изучение итогов</w:t>
            </w:r>
          </w:p>
        </w:tc>
        <w:tc>
          <w:tcPr>
            <w:tcW w:w="1097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bCs/>
                <w:sz w:val="20"/>
                <w:szCs w:val="20"/>
              </w:rPr>
              <w:t>август</w:t>
            </w:r>
          </w:p>
        </w:tc>
        <w:tc>
          <w:tcPr>
            <w:tcW w:w="1786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bCs/>
                <w:sz w:val="20"/>
                <w:szCs w:val="20"/>
              </w:rPr>
              <w:t>зам. директора по УВР</w:t>
            </w:r>
          </w:p>
        </w:tc>
        <w:tc>
          <w:tcPr>
            <w:tcW w:w="1455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bCs/>
                <w:sz w:val="20"/>
                <w:szCs w:val="20"/>
              </w:rPr>
              <w:t>индивидуальное собеседование</w:t>
            </w:r>
          </w:p>
        </w:tc>
        <w:tc>
          <w:tcPr>
            <w:tcW w:w="1701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bCs/>
                <w:sz w:val="20"/>
                <w:szCs w:val="20"/>
              </w:rPr>
              <w:t>аналитическая справка</w:t>
            </w:r>
          </w:p>
        </w:tc>
        <w:tc>
          <w:tcPr>
            <w:tcW w:w="1181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967A6" w:rsidRPr="005967A6" w:rsidTr="00812BD3">
        <w:trPr>
          <w:trHeight w:val="980"/>
        </w:trPr>
        <w:tc>
          <w:tcPr>
            <w:tcW w:w="303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49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Подготовка к участию в исследователь</w:t>
            </w:r>
            <w:r w:rsidR="00B23EA5">
              <w:rPr>
                <w:rFonts w:ascii="Times New Roman" w:hAnsi="Times New Roman" w:cs="Times New Roman"/>
                <w:sz w:val="20"/>
                <w:szCs w:val="20"/>
              </w:rPr>
              <w:t>ских мероприятиях в течение 2025</w:t>
            </w: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23EA5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1843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подготовительная работа</w:t>
            </w:r>
          </w:p>
        </w:tc>
        <w:tc>
          <w:tcPr>
            <w:tcW w:w="1795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560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изучение НПА</w:t>
            </w:r>
          </w:p>
        </w:tc>
        <w:tc>
          <w:tcPr>
            <w:tcW w:w="1097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786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bCs/>
                <w:sz w:val="20"/>
                <w:szCs w:val="20"/>
              </w:rPr>
              <w:t>зам. директора по УВР</w:t>
            </w:r>
          </w:p>
        </w:tc>
        <w:tc>
          <w:tcPr>
            <w:tcW w:w="1455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67A6">
              <w:rPr>
                <w:rFonts w:ascii="Times New Roman" w:hAnsi="Times New Roman" w:cs="Times New Roman"/>
                <w:bCs/>
                <w:sz w:val="20"/>
                <w:szCs w:val="20"/>
              </w:rPr>
              <w:t>методсовет</w:t>
            </w:r>
            <w:proofErr w:type="spellEnd"/>
          </w:p>
        </w:tc>
        <w:tc>
          <w:tcPr>
            <w:tcW w:w="1701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bCs/>
                <w:sz w:val="20"/>
                <w:szCs w:val="20"/>
              </w:rPr>
              <w:t>протокол</w:t>
            </w:r>
          </w:p>
        </w:tc>
        <w:tc>
          <w:tcPr>
            <w:tcW w:w="1181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67A6" w:rsidRPr="005967A6" w:rsidTr="00E945F3">
        <w:trPr>
          <w:trHeight w:val="401"/>
        </w:trPr>
        <w:tc>
          <w:tcPr>
            <w:tcW w:w="16387" w:type="dxa"/>
            <w:gridSpan w:val="11"/>
            <w:shd w:val="clear" w:color="auto" w:fill="FFFF00"/>
            <w:vAlign w:val="center"/>
          </w:tcPr>
          <w:p w:rsidR="005967A6" w:rsidRPr="005967A6" w:rsidRDefault="0002351F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V</w:t>
            </w:r>
            <w:r w:rsidR="005967A6"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. </w:t>
            </w:r>
            <w:proofErr w:type="gramStart"/>
            <w:r w:rsidR="005967A6"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Контроль </w:t>
            </w:r>
            <w:r w:rsidR="00EE5C3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за</w:t>
            </w:r>
            <w:proofErr w:type="gramEnd"/>
            <w:r w:rsidR="00EE5C33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="005967A6"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уровнем мастерства и состоянием методической готовности учителя</w:t>
            </w:r>
          </w:p>
        </w:tc>
      </w:tr>
      <w:tr w:rsidR="005967A6" w:rsidRPr="005967A6" w:rsidTr="00812BD3">
        <w:trPr>
          <w:trHeight w:val="1002"/>
        </w:trPr>
        <w:tc>
          <w:tcPr>
            <w:tcW w:w="303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49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Оценивание состояния курсовой переподготовки учителей</w:t>
            </w:r>
          </w:p>
        </w:tc>
        <w:tc>
          <w:tcPr>
            <w:tcW w:w="1843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анализ перспективного плана курсовой переподготовки</w:t>
            </w:r>
          </w:p>
        </w:tc>
        <w:tc>
          <w:tcPr>
            <w:tcW w:w="1795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план курсовой переподготовки</w:t>
            </w:r>
          </w:p>
        </w:tc>
        <w:tc>
          <w:tcPr>
            <w:tcW w:w="1560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плановый, персональный</w:t>
            </w:r>
          </w:p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7" w:type="dxa"/>
            <w:vAlign w:val="center"/>
          </w:tcPr>
          <w:p w:rsidR="005967A6" w:rsidRPr="005967A6" w:rsidRDefault="005967A6" w:rsidP="005967A6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786" w:type="dxa"/>
            <w:vAlign w:val="center"/>
          </w:tcPr>
          <w:p w:rsidR="005967A6" w:rsidRPr="005967A6" w:rsidRDefault="005967A6" w:rsidP="005967A6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455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701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аналитическая справка</w:t>
            </w:r>
          </w:p>
        </w:tc>
        <w:tc>
          <w:tcPr>
            <w:tcW w:w="1181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67A6" w:rsidRPr="005967A6" w:rsidTr="00812BD3">
        <w:trPr>
          <w:trHeight w:val="1329"/>
        </w:trPr>
        <w:tc>
          <w:tcPr>
            <w:tcW w:w="303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49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Участие педагогов в заседаниях секций в рамках августовской конференции</w:t>
            </w:r>
          </w:p>
        </w:tc>
        <w:tc>
          <w:tcPr>
            <w:tcW w:w="1843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5967A6">
              <w:rPr>
                <w:rFonts w:ascii="Times New Roman" w:hAnsi="Times New Roman" w:cs="Times New Roman"/>
                <w:sz w:val="20"/>
                <w:szCs w:val="20"/>
              </w:rPr>
              <w:t xml:space="preserve"> уровнем мастерства и состоянием методической готовности </w:t>
            </w:r>
          </w:p>
        </w:tc>
        <w:tc>
          <w:tcPr>
            <w:tcW w:w="1795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560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плановый</w:t>
            </w:r>
          </w:p>
        </w:tc>
        <w:tc>
          <w:tcPr>
            <w:tcW w:w="1417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097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786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зам. директора по УВР, руководители МО</w:t>
            </w:r>
          </w:p>
        </w:tc>
        <w:tc>
          <w:tcPr>
            <w:tcW w:w="1455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Заседание МО</w:t>
            </w:r>
          </w:p>
        </w:tc>
        <w:tc>
          <w:tcPr>
            <w:tcW w:w="1701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sz w:val="20"/>
                <w:szCs w:val="20"/>
              </w:rPr>
              <w:t>протокол</w:t>
            </w:r>
          </w:p>
        </w:tc>
        <w:tc>
          <w:tcPr>
            <w:tcW w:w="1181" w:type="dxa"/>
            <w:vAlign w:val="center"/>
          </w:tcPr>
          <w:p w:rsidR="005967A6" w:rsidRPr="005967A6" w:rsidRDefault="005967A6" w:rsidP="00596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67A6" w:rsidRPr="005967A6" w:rsidTr="00E945F3">
        <w:trPr>
          <w:trHeight w:val="401"/>
        </w:trPr>
        <w:tc>
          <w:tcPr>
            <w:tcW w:w="16387" w:type="dxa"/>
            <w:gridSpan w:val="11"/>
            <w:shd w:val="clear" w:color="auto" w:fill="FFFF00"/>
            <w:vAlign w:val="center"/>
          </w:tcPr>
          <w:p w:rsidR="005967A6" w:rsidRPr="005967A6" w:rsidRDefault="0002351F" w:rsidP="000235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VІ</w:t>
            </w:r>
            <w:r w:rsidR="005967A6"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. </w:t>
            </w:r>
            <w:proofErr w:type="gramStart"/>
            <w:r w:rsidR="005967A6"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 за</w:t>
            </w:r>
            <w:proofErr w:type="gramEnd"/>
            <w:r w:rsidR="005967A6" w:rsidRPr="005967A6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качеством воспитательного процесса, проведением мероприятий</w:t>
            </w:r>
          </w:p>
        </w:tc>
      </w:tr>
      <w:tr w:rsidR="00812BD3" w:rsidRPr="005967A6" w:rsidTr="00812BD3">
        <w:trPr>
          <w:trHeight w:val="1000"/>
        </w:trPr>
        <w:tc>
          <w:tcPr>
            <w:tcW w:w="303" w:type="dxa"/>
            <w:vAlign w:val="center"/>
          </w:tcPr>
          <w:p w:rsidR="00812BD3" w:rsidRPr="00812BD3" w:rsidRDefault="00812BD3" w:rsidP="0018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2B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49" w:type="dxa"/>
            <w:vAlign w:val="center"/>
          </w:tcPr>
          <w:p w:rsidR="00812BD3" w:rsidRPr="00BE1512" w:rsidRDefault="00812BD3" w:rsidP="0018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512">
              <w:rPr>
                <w:rFonts w:ascii="Times New Roman" w:hAnsi="Times New Roman" w:cs="Times New Roman"/>
                <w:sz w:val="20"/>
                <w:szCs w:val="20"/>
              </w:rPr>
              <w:t xml:space="preserve">Об организации </w:t>
            </w:r>
            <w:r w:rsidR="00B23EA5">
              <w:rPr>
                <w:rFonts w:ascii="Times New Roman" w:hAnsi="Times New Roman" w:cs="Times New Roman"/>
                <w:sz w:val="20"/>
                <w:szCs w:val="20"/>
              </w:rPr>
              <w:t>воспитательного процесса в  2025-2026</w:t>
            </w:r>
            <w:r w:rsidRPr="00BE1512">
              <w:rPr>
                <w:rFonts w:ascii="Times New Roman" w:hAnsi="Times New Roman" w:cs="Times New Roman"/>
                <w:sz w:val="20"/>
                <w:szCs w:val="20"/>
              </w:rPr>
              <w:t xml:space="preserve"> учебном году</w:t>
            </w:r>
          </w:p>
        </w:tc>
        <w:tc>
          <w:tcPr>
            <w:tcW w:w="1843" w:type="dxa"/>
            <w:vAlign w:val="center"/>
          </w:tcPr>
          <w:p w:rsidR="00812BD3" w:rsidRPr="00BE1512" w:rsidRDefault="00812BD3" w:rsidP="00186F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BE1512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</w:t>
            </w:r>
            <w:r w:rsidRPr="00BE1512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за</w:t>
            </w:r>
            <w:proofErr w:type="gramEnd"/>
            <w:r w:rsidRPr="00BE1512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качеством воспитательного процесса, проведением мероприятий</w:t>
            </w:r>
          </w:p>
        </w:tc>
        <w:tc>
          <w:tcPr>
            <w:tcW w:w="1795" w:type="dxa"/>
            <w:vAlign w:val="center"/>
          </w:tcPr>
          <w:p w:rsidR="00812BD3" w:rsidRPr="00BE1512" w:rsidRDefault="00812BD3" w:rsidP="0018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512">
              <w:rPr>
                <w:rFonts w:ascii="Times New Roman" w:hAnsi="Times New Roman" w:cs="Times New Roman"/>
                <w:sz w:val="20"/>
                <w:szCs w:val="20"/>
              </w:rPr>
              <w:t>план работы</w:t>
            </w:r>
          </w:p>
        </w:tc>
        <w:tc>
          <w:tcPr>
            <w:tcW w:w="1560" w:type="dxa"/>
            <w:vAlign w:val="center"/>
          </w:tcPr>
          <w:p w:rsidR="00812BD3" w:rsidRPr="00BE1512" w:rsidRDefault="00812BD3" w:rsidP="0018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512">
              <w:rPr>
                <w:rFonts w:ascii="Times New Roman" w:hAnsi="Times New Roman" w:cs="Times New Roman"/>
                <w:sz w:val="20"/>
                <w:szCs w:val="20"/>
              </w:rPr>
              <w:t>плановый</w:t>
            </w:r>
          </w:p>
        </w:tc>
        <w:tc>
          <w:tcPr>
            <w:tcW w:w="1417" w:type="dxa"/>
            <w:vAlign w:val="center"/>
          </w:tcPr>
          <w:p w:rsidR="00812BD3" w:rsidRPr="00BE1512" w:rsidRDefault="00812BD3" w:rsidP="0018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512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097" w:type="dxa"/>
            <w:vAlign w:val="center"/>
          </w:tcPr>
          <w:p w:rsidR="00812BD3" w:rsidRPr="00BE1512" w:rsidRDefault="00812BD3" w:rsidP="0018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512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786" w:type="dxa"/>
            <w:vAlign w:val="center"/>
          </w:tcPr>
          <w:p w:rsidR="00812BD3" w:rsidRPr="00BE1512" w:rsidRDefault="00812BD3" w:rsidP="0018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512">
              <w:rPr>
                <w:rFonts w:ascii="Times New Roman" w:hAnsi="Times New Roman" w:cs="Times New Roman"/>
                <w:sz w:val="20"/>
                <w:szCs w:val="20"/>
              </w:rPr>
              <w:t>зам.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1512">
              <w:rPr>
                <w:rFonts w:ascii="Times New Roman" w:hAnsi="Times New Roman" w:cs="Times New Roman"/>
                <w:sz w:val="20"/>
                <w:szCs w:val="20"/>
              </w:rPr>
              <w:t xml:space="preserve">директора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1512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455" w:type="dxa"/>
            <w:vAlign w:val="center"/>
          </w:tcPr>
          <w:p w:rsidR="00812BD3" w:rsidRPr="00BE1512" w:rsidRDefault="00812BD3" w:rsidP="0018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512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  <w:p w:rsidR="00812BD3" w:rsidRPr="00BE1512" w:rsidRDefault="00812BD3" w:rsidP="0018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12BD3" w:rsidRPr="00BE1512" w:rsidRDefault="00812BD3" w:rsidP="0018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512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1181" w:type="dxa"/>
            <w:vAlign w:val="center"/>
          </w:tcPr>
          <w:p w:rsidR="00812BD3" w:rsidRPr="005967A6" w:rsidRDefault="00812BD3" w:rsidP="0018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2BD3" w:rsidRPr="005967A6" w:rsidTr="00812BD3">
        <w:trPr>
          <w:trHeight w:val="1000"/>
        </w:trPr>
        <w:tc>
          <w:tcPr>
            <w:tcW w:w="303" w:type="dxa"/>
            <w:vAlign w:val="center"/>
          </w:tcPr>
          <w:p w:rsidR="00812BD3" w:rsidRPr="00812BD3" w:rsidRDefault="00812BD3" w:rsidP="0018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2BD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49" w:type="dxa"/>
            <w:vAlign w:val="center"/>
          </w:tcPr>
          <w:p w:rsidR="00812BD3" w:rsidRPr="00BE1512" w:rsidRDefault="00812BD3" w:rsidP="0018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512">
              <w:rPr>
                <w:rFonts w:ascii="Times New Roman" w:hAnsi="Times New Roman" w:cs="Times New Roman"/>
                <w:sz w:val="20"/>
                <w:szCs w:val="20"/>
              </w:rPr>
              <w:t>Оценивание трудоустройств</w:t>
            </w:r>
            <w:r w:rsidR="00B23EA5">
              <w:rPr>
                <w:rFonts w:ascii="Times New Roman" w:hAnsi="Times New Roman" w:cs="Times New Roman"/>
                <w:sz w:val="20"/>
                <w:szCs w:val="20"/>
              </w:rPr>
              <w:t>а выпускников 9, 11 классов 2024-2025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512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BE151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Align w:val="center"/>
          </w:tcPr>
          <w:p w:rsidR="00812BD3" w:rsidRPr="00BE1512" w:rsidRDefault="00812BD3" w:rsidP="0018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512">
              <w:rPr>
                <w:rFonts w:ascii="Times New Roman" w:hAnsi="Times New Roman" w:cs="Times New Roman"/>
                <w:sz w:val="20"/>
                <w:szCs w:val="20"/>
              </w:rPr>
              <w:t>мониторинг трудоустройства</w:t>
            </w:r>
          </w:p>
        </w:tc>
        <w:tc>
          <w:tcPr>
            <w:tcW w:w="1795" w:type="dxa"/>
            <w:vAlign w:val="center"/>
          </w:tcPr>
          <w:p w:rsidR="00812BD3" w:rsidRPr="00BE1512" w:rsidRDefault="00812BD3" w:rsidP="0018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512">
              <w:rPr>
                <w:rFonts w:ascii="Times New Roman" w:hAnsi="Times New Roman" w:cs="Times New Roman"/>
                <w:sz w:val="20"/>
                <w:szCs w:val="20"/>
              </w:rPr>
              <w:t>справки-подтверждения</w:t>
            </w:r>
          </w:p>
        </w:tc>
        <w:tc>
          <w:tcPr>
            <w:tcW w:w="1560" w:type="dxa"/>
            <w:vAlign w:val="center"/>
          </w:tcPr>
          <w:p w:rsidR="00812BD3" w:rsidRPr="00BE1512" w:rsidRDefault="00812BD3" w:rsidP="0018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512">
              <w:rPr>
                <w:rFonts w:ascii="Times New Roman" w:hAnsi="Times New Roman" w:cs="Times New Roman"/>
                <w:sz w:val="20"/>
                <w:szCs w:val="20"/>
              </w:rPr>
              <w:t>плановый</w:t>
            </w:r>
          </w:p>
        </w:tc>
        <w:tc>
          <w:tcPr>
            <w:tcW w:w="1417" w:type="dxa"/>
            <w:vAlign w:val="center"/>
          </w:tcPr>
          <w:p w:rsidR="00812BD3" w:rsidRPr="00BE1512" w:rsidRDefault="00812BD3" w:rsidP="0018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512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</w:p>
        </w:tc>
        <w:tc>
          <w:tcPr>
            <w:tcW w:w="1097" w:type="dxa"/>
            <w:vAlign w:val="center"/>
          </w:tcPr>
          <w:p w:rsidR="00812BD3" w:rsidRPr="00BE1512" w:rsidRDefault="00812BD3" w:rsidP="0018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512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786" w:type="dxa"/>
            <w:vAlign w:val="center"/>
          </w:tcPr>
          <w:p w:rsidR="00812BD3" w:rsidRPr="00BE1512" w:rsidRDefault="00812BD3" w:rsidP="0018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512">
              <w:rPr>
                <w:rFonts w:ascii="Times New Roman" w:hAnsi="Times New Roman" w:cs="Times New Roman"/>
                <w:sz w:val="20"/>
                <w:szCs w:val="20"/>
              </w:rPr>
              <w:t>зам.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1512">
              <w:rPr>
                <w:rFonts w:ascii="Times New Roman" w:hAnsi="Times New Roman" w:cs="Times New Roman"/>
                <w:sz w:val="20"/>
                <w:szCs w:val="20"/>
              </w:rPr>
              <w:t>директора по ВР</w:t>
            </w:r>
          </w:p>
        </w:tc>
        <w:tc>
          <w:tcPr>
            <w:tcW w:w="1455" w:type="dxa"/>
            <w:vAlign w:val="center"/>
          </w:tcPr>
          <w:p w:rsidR="00812BD3" w:rsidRPr="00BE1512" w:rsidRDefault="00812BD3" w:rsidP="0018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512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  <w:p w:rsidR="00812BD3" w:rsidRPr="00BE1512" w:rsidRDefault="00812BD3" w:rsidP="0018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12BD3" w:rsidRPr="00BE1512" w:rsidRDefault="00812BD3" w:rsidP="0018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512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1181" w:type="dxa"/>
            <w:vAlign w:val="center"/>
          </w:tcPr>
          <w:p w:rsidR="00812BD3" w:rsidRPr="005967A6" w:rsidRDefault="00812BD3" w:rsidP="0018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46651" w:rsidRDefault="00846651">
      <w:pPr>
        <w:rPr>
          <w:lang w:val="en-US"/>
        </w:rPr>
      </w:pPr>
    </w:p>
    <w:p w:rsidR="00441CF5" w:rsidRPr="00441CF5" w:rsidRDefault="00441CF5">
      <w:pPr>
        <w:rPr>
          <w:lang w:val="en-US"/>
        </w:rPr>
      </w:pPr>
    </w:p>
    <w:sectPr w:rsidR="00441CF5" w:rsidRPr="00441CF5" w:rsidSect="00A404CD">
      <w:pgSz w:w="16838" w:h="11906" w:orient="landscape"/>
      <w:pgMar w:top="284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DDHV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67D"/>
    <w:rsid w:val="0002351F"/>
    <w:rsid w:val="000E0743"/>
    <w:rsid w:val="003650CD"/>
    <w:rsid w:val="00441CF5"/>
    <w:rsid w:val="00447F0E"/>
    <w:rsid w:val="005967A6"/>
    <w:rsid w:val="005B767D"/>
    <w:rsid w:val="00812BD3"/>
    <w:rsid w:val="00846651"/>
    <w:rsid w:val="008F5394"/>
    <w:rsid w:val="00AC55E0"/>
    <w:rsid w:val="00B23EA5"/>
    <w:rsid w:val="00E945F3"/>
    <w:rsid w:val="00EE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967A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596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967A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596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zavuch-1</dc:creator>
  <cp:keywords/>
  <dc:description/>
  <cp:lastModifiedBy>Admin</cp:lastModifiedBy>
  <cp:revision>12</cp:revision>
  <cp:lastPrinted>2025-11-24T11:48:00Z</cp:lastPrinted>
  <dcterms:created xsi:type="dcterms:W3CDTF">2024-08-02T06:17:00Z</dcterms:created>
  <dcterms:modified xsi:type="dcterms:W3CDTF">2025-12-05T11:26:00Z</dcterms:modified>
</cp:coreProperties>
</file>